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DC" w:rsidRPr="00563B79" w:rsidRDefault="00EE6DDC" w:rsidP="00EE6DDC">
      <w:pPr>
        <w:ind w:firstLine="0"/>
        <w:jc w:val="center"/>
        <w:rPr>
          <w:rFonts w:eastAsia="Times New Roman"/>
          <w:b/>
          <w:lang w:eastAsia="ru-RU"/>
        </w:rPr>
      </w:pPr>
      <w:r w:rsidRPr="00563B79">
        <w:rPr>
          <w:rFonts w:eastAsia="Times New Roman"/>
          <w:b/>
          <w:lang w:eastAsia="ru-RU"/>
        </w:rPr>
        <w:t xml:space="preserve">Администрация </w:t>
      </w:r>
    </w:p>
    <w:p w:rsidR="00EE6DDC" w:rsidRPr="00563B79" w:rsidRDefault="00EE6DDC" w:rsidP="00EE6DDC">
      <w:pPr>
        <w:ind w:firstLine="0"/>
        <w:jc w:val="center"/>
        <w:rPr>
          <w:rFonts w:eastAsia="Times New Roman"/>
          <w:b/>
          <w:lang w:eastAsia="ru-RU"/>
        </w:rPr>
      </w:pPr>
      <w:r w:rsidRPr="00563B79">
        <w:rPr>
          <w:rFonts w:eastAsia="Times New Roman"/>
          <w:b/>
          <w:lang w:eastAsia="ru-RU"/>
        </w:rPr>
        <w:t>Балахнинского муниципального округа</w:t>
      </w:r>
    </w:p>
    <w:p w:rsidR="00EE6DDC" w:rsidRPr="00563B79" w:rsidRDefault="00EE6DDC" w:rsidP="00EE6DDC">
      <w:pPr>
        <w:ind w:firstLine="0"/>
        <w:jc w:val="center"/>
        <w:rPr>
          <w:rFonts w:eastAsia="Times New Roman"/>
          <w:b/>
          <w:lang w:eastAsia="ru-RU"/>
        </w:rPr>
      </w:pPr>
      <w:r w:rsidRPr="00563B79">
        <w:rPr>
          <w:rFonts w:eastAsia="Times New Roman"/>
          <w:b/>
          <w:lang w:eastAsia="ru-RU"/>
        </w:rPr>
        <w:t>Нижегородской области</w:t>
      </w:r>
    </w:p>
    <w:p w:rsidR="00EE6DDC" w:rsidRPr="00563B79" w:rsidRDefault="00EE6DDC" w:rsidP="00EE6DDC">
      <w:pPr>
        <w:ind w:firstLine="0"/>
        <w:jc w:val="center"/>
        <w:rPr>
          <w:rFonts w:eastAsia="Times New Roman"/>
          <w:b/>
          <w:lang w:eastAsia="ru-RU"/>
        </w:rPr>
      </w:pPr>
    </w:p>
    <w:p w:rsidR="00EE6DDC" w:rsidRPr="00563B79" w:rsidRDefault="00EE6DDC" w:rsidP="00EE6DDC">
      <w:pPr>
        <w:ind w:firstLine="0"/>
        <w:jc w:val="center"/>
        <w:rPr>
          <w:rFonts w:eastAsia="Times New Roman"/>
          <w:b/>
          <w:lang w:eastAsia="ru-RU"/>
        </w:rPr>
      </w:pPr>
      <w:r w:rsidRPr="00563B79">
        <w:rPr>
          <w:rFonts w:eastAsia="Times New Roman"/>
          <w:b/>
          <w:lang w:eastAsia="ru-RU"/>
        </w:rPr>
        <w:t>ПОСТАНОВЛЕНИЕ</w:t>
      </w:r>
    </w:p>
    <w:p w:rsidR="00EE6DDC" w:rsidRDefault="00EE6DDC" w:rsidP="00490002">
      <w:pPr>
        <w:ind w:firstLine="0"/>
        <w:jc w:val="center"/>
        <w:rPr>
          <w:b/>
          <w:spacing w:val="-6"/>
          <w:szCs w:val="24"/>
        </w:rPr>
      </w:pPr>
    </w:p>
    <w:p w:rsidR="00EE6DDC" w:rsidRDefault="00EE6DDC" w:rsidP="00490002">
      <w:pPr>
        <w:ind w:firstLine="0"/>
        <w:jc w:val="center"/>
        <w:rPr>
          <w:b/>
          <w:spacing w:val="-6"/>
          <w:szCs w:val="24"/>
        </w:rPr>
      </w:pPr>
    </w:p>
    <w:p w:rsidR="006826AC" w:rsidRPr="00490002" w:rsidRDefault="00490002" w:rsidP="00490002">
      <w:pPr>
        <w:ind w:firstLine="0"/>
        <w:jc w:val="center"/>
        <w:rPr>
          <w:rFonts w:eastAsia="Times New Roman"/>
          <w:b/>
          <w:color w:val="000000"/>
          <w:szCs w:val="24"/>
        </w:rPr>
      </w:pPr>
      <w:bookmarkStart w:id="0" w:name="_GoBack"/>
      <w:bookmarkEnd w:id="0"/>
      <w:r w:rsidRPr="00490002">
        <w:rPr>
          <w:b/>
          <w:spacing w:val="-6"/>
          <w:szCs w:val="24"/>
        </w:rPr>
        <w:t>О внес</w:t>
      </w:r>
      <w:r w:rsidR="00164447">
        <w:rPr>
          <w:b/>
          <w:spacing w:val="-6"/>
          <w:szCs w:val="24"/>
        </w:rPr>
        <w:t>ении изменений в постановление а</w:t>
      </w:r>
      <w:r w:rsidRPr="00490002">
        <w:rPr>
          <w:b/>
          <w:spacing w:val="-6"/>
          <w:szCs w:val="24"/>
        </w:rPr>
        <w:t>дминистрации Балахнинского муниципально</w:t>
      </w:r>
      <w:r w:rsidRPr="00490002">
        <w:rPr>
          <w:b/>
          <w:szCs w:val="24"/>
        </w:rPr>
        <w:t>го округа Нижегородской области от 1</w:t>
      </w:r>
      <w:r w:rsidRPr="00490002">
        <w:rPr>
          <w:b/>
          <w:spacing w:val="12"/>
          <w:szCs w:val="24"/>
        </w:rPr>
        <w:t>7.10.2025 №1979 «</w:t>
      </w:r>
      <w:r w:rsidR="004F0588" w:rsidRPr="00490002">
        <w:rPr>
          <w:rFonts w:eastAsia="Times New Roman"/>
          <w:b/>
          <w:color w:val="000000"/>
          <w:szCs w:val="24"/>
        </w:rPr>
        <w:t>Об утверждении административного регламента Администрации Балахнинского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 25 кг), подъёмов привязанных аэростатов над населёнными пунктами, а также на посадку (взлёт) на расположенные в границах населённых пунктов площадки, сведения о которых не опубликованы в документах аэронавигационной информации</w:t>
      </w:r>
    </w:p>
    <w:p w:rsidR="006826AC" w:rsidRPr="00490002" w:rsidRDefault="006826AC" w:rsidP="00A40D42">
      <w:pPr>
        <w:jc w:val="center"/>
        <w:rPr>
          <w:rFonts w:eastAsia="Times New Roman"/>
          <w:sz w:val="28"/>
          <w:szCs w:val="28"/>
          <w:lang w:eastAsia="ru-RU"/>
        </w:rPr>
      </w:pPr>
    </w:p>
    <w:p w:rsidR="006826AC" w:rsidRDefault="004F0588" w:rsidP="00A40D42">
      <w:pPr>
        <w:spacing w:line="360" w:lineRule="auto"/>
      </w:pPr>
      <w:r>
        <w:rPr>
          <w:noProof/>
          <w:lang w:eastAsia="ru-RU"/>
        </w:rPr>
        <w:drawing>
          <wp:anchor distT="0" distB="0" distL="114300" distR="114300" simplePos="0" relativeHeight="251659264" behindDoc="0" locked="0" layoutInCell="1" allowOverlap="0" wp14:anchorId="3B172848" wp14:editId="027124A8">
            <wp:simplePos x="0" y="0"/>
            <wp:positionH relativeFrom="page">
              <wp:posOffset>521335</wp:posOffset>
            </wp:positionH>
            <wp:positionV relativeFrom="page">
              <wp:posOffset>7026275</wp:posOffset>
            </wp:positionV>
            <wp:extent cx="6350" cy="8890"/>
            <wp:effectExtent l="0" t="0" r="0" b="0"/>
            <wp:wrapSquare wrapText="bothSides"/>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00490002">
        <w:t xml:space="preserve">В соответствии с </w:t>
      </w:r>
      <w:r>
        <w:t>Федеральным законом Российской Федерации от 27.07.2010</w:t>
      </w:r>
      <w:r w:rsidR="00490002">
        <w:t xml:space="preserve">              </w:t>
      </w:r>
      <w:r>
        <w:t xml:space="preserve"> </w:t>
      </w:r>
      <w:r w:rsidR="00A40D42">
        <w:t>№</w:t>
      </w:r>
      <w:r>
        <w:t xml:space="preserve">210-ФЗ </w:t>
      </w:r>
      <w:r>
        <w:rPr>
          <w:noProof/>
          <w:lang w:eastAsia="ru-RU"/>
        </w:rPr>
        <w:drawing>
          <wp:inline distT="0" distB="0" distL="0" distR="0" wp14:anchorId="4997F3FB" wp14:editId="6577D1CE">
            <wp:extent cx="9525" cy="95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 «Об организации предоставления государственных и муниципальных услуг», </w:t>
      </w:r>
      <w:proofErr w:type="gramStart"/>
      <w:r>
        <w:t xml:space="preserve">Федеральным законом Российской Федерации от 06.10.2003 </w:t>
      </w:r>
      <w:r w:rsidR="00A40D42">
        <w:t>№</w:t>
      </w:r>
      <w:r>
        <w:t xml:space="preserve"> 131-ФЗ «Об общих принципах организации местного самоуправления», постановлением Правительства Российской Федерации</w:t>
      </w:r>
      <w:r w:rsidR="00164447">
        <w:t xml:space="preserve"> </w:t>
      </w:r>
      <w:r>
        <w:t xml:space="preserve">от 11.03.2010 № 138 «Об утверждении Федеральных правил использования воздушного пространства Российской Федерации», </w:t>
      </w:r>
      <w:r w:rsidR="00D35B7C">
        <w:t>п</w:t>
      </w:r>
      <w:r w:rsidR="00D35B7C" w:rsidRPr="00D35B7C">
        <w:rPr>
          <w:szCs w:val="24"/>
        </w:rPr>
        <w:t>остановление</w:t>
      </w:r>
      <w:r w:rsidR="00D35B7C">
        <w:rPr>
          <w:szCs w:val="24"/>
        </w:rPr>
        <w:t>м</w:t>
      </w:r>
      <w:r w:rsidR="00D35B7C" w:rsidRPr="00D35B7C">
        <w:rPr>
          <w:szCs w:val="24"/>
        </w:rPr>
        <w:t xml:space="preserve"> Правительства </w:t>
      </w:r>
      <w:r w:rsidR="00A40D42" w:rsidRPr="00A40D42">
        <w:rPr>
          <w:szCs w:val="24"/>
        </w:rPr>
        <w:t>Российской Федерации</w:t>
      </w:r>
      <w:r w:rsidR="00A40D42">
        <w:rPr>
          <w:szCs w:val="24"/>
        </w:rPr>
        <w:t xml:space="preserve"> </w:t>
      </w:r>
      <w:r w:rsidR="00D35B7C" w:rsidRPr="00D35B7C">
        <w:rPr>
          <w:szCs w:val="24"/>
        </w:rPr>
        <w:t xml:space="preserve">от 08.11.2024 </w:t>
      </w:r>
      <w:r w:rsidR="00A40D42">
        <w:rPr>
          <w:szCs w:val="24"/>
        </w:rPr>
        <w:t>№</w:t>
      </w:r>
      <w:r w:rsidR="00D35B7C" w:rsidRPr="00D35B7C">
        <w:rPr>
          <w:szCs w:val="24"/>
        </w:rPr>
        <w:t xml:space="preserve"> </w:t>
      </w:r>
      <w:r w:rsidR="00D35B7C" w:rsidRPr="005C0B6B">
        <w:rPr>
          <w:szCs w:val="24"/>
        </w:rPr>
        <w:t>1518 «</w:t>
      </w:r>
      <w:r w:rsidR="005C0B6B" w:rsidRPr="005C0B6B">
        <w:rPr>
          <w:szCs w:val="24"/>
        </w:rPr>
        <w:t>Об установлении экспериментального правового режима в сфере цифровых и технологических инноваций</w:t>
      </w:r>
      <w:r w:rsidR="0075082E">
        <w:rPr>
          <w:szCs w:val="24"/>
        </w:rPr>
        <w:t xml:space="preserve">       </w:t>
      </w:r>
      <w:r w:rsidR="005C0B6B" w:rsidRPr="005C0B6B">
        <w:rPr>
          <w:szCs w:val="24"/>
        </w:rPr>
        <w:t xml:space="preserve"> и утверждении программы экспериментального правового режима в сфере цифровых </w:t>
      </w:r>
      <w:r w:rsidR="0075082E">
        <w:rPr>
          <w:szCs w:val="24"/>
        </w:rPr>
        <w:t xml:space="preserve">            </w:t>
      </w:r>
      <w:r w:rsidR="005C0B6B" w:rsidRPr="005C0B6B">
        <w:rPr>
          <w:szCs w:val="24"/>
        </w:rPr>
        <w:t>и технологических инноваций по</w:t>
      </w:r>
      <w:proofErr w:type="gramEnd"/>
      <w:r w:rsidR="005C0B6B" w:rsidRPr="005C0B6B">
        <w:rPr>
          <w:szCs w:val="24"/>
        </w:rPr>
        <w:t xml:space="preserve"> эксплуатации беспилотных авиационных систем </w:t>
      </w:r>
      <w:r w:rsidR="0075082E">
        <w:rPr>
          <w:szCs w:val="24"/>
        </w:rPr>
        <w:t xml:space="preserve">               </w:t>
      </w:r>
      <w:r w:rsidR="005C0B6B" w:rsidRPr="005C0B6B">
        <w:rPr>
          <w:szCs w:val="24"/>
        </w:rPr>
        <w:t>во Владимирской области, в Калужской области и Нижегородской области</w:t>
      </w:r>
      <w:r w:rsidR="00D35B7C" w:rsidRPr="005C0B6B">
        <w:rPr>
          <w:szCs w:val="24"/>
        </w:rPr>
        <w:t xml:space="preserve">», </w:t>
      </w:r>
      <w:r w:rsidRPr="005C0B6B">
        <w:rPr>
          <w:szCs w:val="24"/>
        </w:rPr>
        <w:t xml:space="preserve">постановлением Администрации Балахнинского муниципального округа Нижегородской </w:t>
      </w:r>
      <w:r w:rsidRPr="00D35B7C">
        <w:rPr>
          <w:szCs w:val="24"/>
        </w:rPr>
        <w:t>области</w:t>
      </w:r>
      <w:r w:rsidR="00164447">
        <w:rPr>
          <w:szCs w:val="24"/>
        </w:rPr>
        <w:t xml:space="preserve">                   </w:t>
      </w:r>
      <w:r w:rsidRPr="00D35B7C">
        <w:rPr>
          <w:szCs w:val="24"/>
        </w:rPr>
        <w:t xml:space="preserve"> </w:t>
      </w:r>
      <w:hyperlink r:id="rId11" w:tooltip="&quot;Об утверждении перечня муниципальных (государственных) услуг (функций)&quot;&#10;Администрация Балахнинского муниципального округа, постановление от 15.03.2021 № 371" w:history="1">
        <w:r w:rsidRPr="00D35B7C">
          <w:rPr>
            <w:rStyle w:val="a4"/>
            <w:color w:val="auto"/>
            <w:szCs w:val="24"/>
            <w:u w:val="none"/>
          </w:rPr>
          <w:t>от 15.03.2021 № 371</w:t>
        </w:r>
      </w:hyperlink>
      <w:r w:rsidRPr="00D35B7C">
        <w:rPr>
          <w:szCs w:val="24"/>
        </w:rPr>
        <w:t xml:space="preserve"> «Об утверждении перечня муниципальных (государственных) услуг (функций)»</w:t>
      </w:r>
      <w:r>
        <w:t>, Уставом Балахнинского муниципального округа Нижегородской области, Администрация Балахнинского муниципального округа Нижегородской области</w:t>
      </w:r>
      <w:r w:rsidR="00164447">
        <w:t xml:space="preserve">                    </w:t>
      </w:r>
      <w:r>
        <w:t xml:space="preserve"> </w:t>
      </w:r>
      <w:proofErr w:type="gramStart"/>
      <w:r>
        <w:rPr>
          <w:b/>
        </w:rPr>
        <w:t>п</w:t>
      </w:r>
      <w:proofErr w:type="gramEnd"/>
      <w:r>
        <w:rPr>
          <w:b/>
        </w:rPr>
        <w:t xml:space="preserve"> о с т а н о в л я е т:</w:t>
      </w:r>
    </w:p>
    <w:p w:rsidR="006826AC" w:rsidRDefault="004F0588" w:rsidP="00A40D42">
      <w:pPr>
        <w:spacing w:line="360" w:lineRule="auto"/>
        <w:rPr>
          <w:bCs/>
          <w:color w:val="000000"/>
          <w:szCs w:val="24"/>
        </w:rPr>
      </w:pPr>
      <w:r w:rsidRPr="00164447">
        <w:rPr>
          <w:noProof/>
          <w:szCs w:val="24"/>
          <w:lang w:eastAsia="ru-RU"/>
        </w:rPr>
        <w:t xml:space="preserve">1. </w:t>
      </w:r>
      <w:proofErr w:type="gramStart"/>
      <w:r w:rsidR="00164447" w:rsidRPr="00164447">
        <w:rPr>
          <w:color w:val="000000"/>
          <w:szCs w:val="24"/>
        </w:rPr>
        <w:t>Внести в</w:t>
      </w:r>
      <w:r w:rsidR="00164447">
        <w:t xml:space="preserve"> </w:t>
      </w:r>
      <w: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w:t>
      </w:r>
      <w:r w:rsidR="00164447">
        <w:t xml:space="preserve">         </w:t>
      </w:r>
      <w:r>
        <w:t xml:space="preserve">(за исключением полётов беспилотных воздушных судов с максимальной взлётной массой менее 0, 25 кг), подъёмов привязанных аэростатов над населёнными пунктами, а также на посадку (взлёт) на расположенные в границах населённых пунктов площадки, сведения </w:t>
      </w:r>
      <w:r w:rsidR="00164447">
        <w:t xml:space="preserve">        </w:t>
      </w:r>
      <w:r>
        <w:t>о которых не опубликованы</w:t>
      </w:r>
      <w:proofErr w:type="gramEnd"/>
      <w:r>
        <w:t xml:space="preserve"> в документах аэронавигационной информации»</w:t>
      </w:r>
      <w:r w:rsidR="00164447">
        <w:t>, утвержденн</w:t>
      </w:r>
      <w:r w:rsidR="00E4241B">
        <w:t>ый</w:t>
      </w:r>
      <w:r w:rsidR="00164447">
        <w:t xml:space="preserve"> </w:t>
      </w:r>
      <w:r w:rsidR="00164447">
        <w:lastRenderedPageBreak/>
        <w:t xml:space="preserve">постановлением </w:t>
      </w:r>
      <w:r w:rsidR="00164447" w:rsidRPr="00164447">
        <w:t xml:space="preserve">администрации Балахнинского муниципального округа Нижегородской области </w:t>
      </w:r>
      <w:hyperlink r:id="rId12" w:tooltip="&quot;Об утверждении административного регламента предоставления муниципальной услуги " w:history="1">
        <w:r w:rsidR="00164447" w:rsidRPr="00164447">
          <w:rPr>
            <w:rStyle w:val="a4"/>
            <w:color w:val="auto"/>
            <w:u w:val="none"/>
          </w:rPr>
          <w:t>от 1</w:t>
        </w:r>
        <w:r w:rsidR="00164447">
          <w:rPr>
            <w:rStyle w:val="a4"/>
            <w:color w:val="auto"/>
            <w:u w:val="none"/>
          </w:rPr>
          <w:t>7.10</w:t>
        </w:r>
        <w:r w:rsidR="00164447" w:rsidRPr="00164447">
          <w:rPr>
            <w:rStyle w:val="a4"/>
            <w:color w:val="auto"/>
            <w:u w:val="none"/>
          </w:rPr>
          <w:t>.202</w:t>
        </w:r>
        <w:r w:rsidR="00164447">
          <w:rPr>
            <w:rStyle w:val="a4"/>
            <w:color w:val="auto"/>
            <w:u w:val="none"/>
          </w:rPr>
          <w:t>5</w:t>
        </w:r>
        <w:r w:rsidR="00164447" w:rsidRPr="00164447">
          <w:rPr>
            <w:rStyle w:val="a4"/>
            <w:color w:val="auto"/>
            <w:u w:val="none"/>
          </w:rPr>
          <w:t xml:space="preserve"> № </w:t>
        </w:r>
      </w:hyperlink>
      <w:r w:rsidR="00164447">
        <w:t>1979</w:t>
      </w:r>
      <w:r w:rsidR="00164447" w:rsidRPr="00164447">
        <w:rPr>
          <w:szCs w:val="24"/>
        </w:rPr>
        <w:t>,</w:t>
      </w:r>
      <w:r w:rsidR="008312F1" w:rsidRPr="008312F1">
        <w:rPr>
          <w:rFonts w:eastAsia="Times New Roman"/>
          <w:szCs w:val="24"/>
          <w:lang w:eastAsia="zh-CN"/>
        </w:rPr>
        <w:t xml:space="preserve"> </w:t>
      </w:r>
      <w:r w:rsidR="008312F1" w:rsidRPr="00E766BA">
        <w:rPr>
          <w:rFonts w:eastAsia="Times New Roman"/>
          <w:szCs w:val="24"/>
          <w:lang w:eastAsia="zh-CN"/>
        </w:rPr>
        <w:t>(с изменениями в редакции постановлени</w:t>
      </w:r>
      <w:r w:rsidR="008312F1">
        <w:rPr>
          <w:rFonts w:eastAsia="Times New Roman"/>
          <w:szCs w:val="24"/>
          <w:lang w:eastAsia="zh-CN"/>
        </w:rPr>
        <w:t>я</w:t>
      </w:r>
      <w:r w:rsidR="008312F1" w:rsidRPr="00E766BA">
        <w:rPr>
          <w:rFonts w:eastAsia="Times New Roman"/>
          <w:szCs w:val="24"/>
          <w:lang w:eastAsia="zh-CN"/>
        </w:rPr>
        <w:t xml:space="preserve"> администрации Балахнинского муниципального округа Нижегородской области </w:t>
      </w:r>
      <w:r w:rsidR="008312F1" w:rsidRPr="00E766BA">
        <w:rPr>
          <w:szCs w:val="24"/>
        </w:rPr>
        <w:t>от</w:t>
      </w:r>
      <w:r w:rsidR="008312F1">
        <w:rPr>
          <w:szCs w:val="24"/>
        </w:rPr>
        <w:t>05.02.2026 № 222)</w:t>
      </w:r>
      <w:r w:rsidR="00164447" w:rsidRPr="00164447">
        <w:rPr>
          <w:bCs/>
          <w:color w:val="000000"/>
          <w:szCs w:val="24"/>
        </w:rPr>
        <w:t xml:space="preserve"> </w:t>
      </w:r>
      <w:r w:rsidR="00736015">
        <w:rPr>
          <w:bCs/>
          <w:color w:val="000000"/>
          <w:szCs w:val="24"/>
        </w:rPr>
        <w:t>(далее – Административный регламент) следующие изменения:</w:t>
      </w:r>
    </w:p>
    <w:p w:rsidR="00DC7C1A" w:rsidRDefault="00736015" w:rsidP="00736015">
      <w:pPr>
        <w:spacing w:line="360" w:lineRule="auto"/>
        <w:rPr>
          <w:szCs w:val="24"/>
        </w:rPr>
      </w:pPr>
      <w:r>
        <w:rPr>
          <w:bCs/>
          <w:color w:val="000000"/>
          <w:szCs w:val="24"/>
        </w:rPr>
        <w:t xml:space="preserve">1.1. </w:t>
      </w:r>
      <w:r w:rsidR="00B24445">
        <w:rPr>
          <w:bCs/>
          <w:color w:val="000000"/>
          <w:szCs w:val="24"/>
        </w:rPr>
        <w:t xml:space="preserve">Пункт 7 </w:t>
      </w:r>
      <w:r w:rsidR="00B24445" w:rsidRPr="00B24445">
        <w:rPr>
          <w:bCs/>
          <w:color w:val="000000"/>
          <w:szCs w:val="24"/>
        </w:rPr>
        <w:t>Административн</w:t>
      </w:r>
      <w:r w:rsidR="00B24445">
        <w:rPr>
          <w:bCs/>
          <w:color w:val="000000"/>
          <w:szCs w:val="24"/>
        </w:rPr>
        <w:t>ого</w:t>
      </w:r>
      <w:r w:rsidR="00B24445" w:rsidRPr="00B24445">
        <w:rPr>
          <w:bCs/>
          <w:color w:val="000000"/>
          <w:szCs w:val="24"/>
        </w:rPr>
        <w:t xml:space="preserve"> регламент</w:t>
      </w:r>
      <w:r w:rsidR="00B24445">
        <w:rPr>
          <w:bCs/>
          <w:color w:val="000000"/>
          <w:szCs w:val="24"/>
        </w:rPr>
        <w:t>а</w:t>
      </w:r>
      <w:r w:rsidR="00EA6D1B">
        <w:rPr>
          <w:bCs/>
          <w:color w:val="000000"/>
          <w:szCs w:val="24"/>
        </w:rPr>
        <w:t xml:space="preserve"> изложить в новой редакции: </w:t>
      </w:r>
      <w:r w:rsidR="00B24445">
        <w:rPr>
          <w:bCs/>
          <w:color w:val="000000"/>
          <w:szCs w:val="24"/>
        </w:rPr>
        <w:t xml:space="preserve"> </w:t>
      </w:r>
      <w:r w:rsidR="00E07D65">
        <w:rPr>
          <w:bCs/>
          <w:color w:val="000000"/>
          <w:szCs w:val="24"/>
        </w:rPr>
        <w:t xml:space="preserve">                         </w:t>
      </w:r>
      <w:r w:rsidR="00B24445">
        <w:rPr>
          <w:bCs/>
          <w:color w:val="000000"/>
          <w:szCs w:val="24"/>
        </w:rPr>
        <w:t>«</w:t>
      </w:r>
      <w:r w:rsidR="00E07D65">
        <w:rPr>
          <w:bCs/>
          <w:color w:val="000000"/>
          <w:szCs w:val="24"/>
        </w:rPr>
        <w:t xml:space="preserve">7. </w:t>
      </w:r>
      <w:r w:rsidR="00EA6D1B" w:rsidRPr="00512413">
        <w:rPr>
          <w:szCs w:val="24"/>
        </w:rPr>
        <w:t xml:space="preserve">Результаты предоставления Услуги могут быть получены в виде документа на бумажном носителе в МФЦ, в Администрации; в виде электронного документа, подписанного усиленной квалифицированной электронной подписью, в личном кабинете на Едином портале </w:t>
      </w:r>
      <w:r w:rsidR="00EA6D1B" w:rsidRPr="00512413">
        <w:rPr>
          <w:szCs w:val="24"/>
          <w:lang w:eastAsia="ru-RU"/>
        </w:rPr>
        <w:t>(при наличии технической возможности)</w:t>
      </w:r>
      <w:r w:rsidR="00EA6D1B" w:rsidRPr="00512413">
        <w:rPr>
          <w:szCs w:val="24"/>
        </w:rPr>
        <w:t xml:space="preserve">, в </w:t>
      </w:r>
      <w:r w:rsidR="00EA6D1B" w:rsidRPr="00512413">
        <w:rPr>
          <w:szCs w:val="24"/>
          <w:lang w:eastAsia="ar-SA"/>
        </w:rPr>
        <w:t xml:space="preserve">личном кабинете на </w:t>
      </w:r>
      <w:r w:rsidR="00EA6D1B" w:rsidRPr="00512413">
        <w:rPr>
          <w:szCs w:val="24"/>
          <w:lang w:eastAsia="ru-RU"/>
        </w:rPr>
        <w:t>цифровой платформе планирования полетов БВС «Флай Дрон» (при наличии технической возможности)</w:t>
      </w:r>
      <w:r w:rsidR="00EA3886">
        <w:rPr>
          <w:szCs w:val="24"/>
          <w:lang w:eastAsia="ru-RU"/>
        </w:rPr>
        <w:t xml:space="preserve">, </w:t>
      </w:r>
      <w:r w:rsidR="00B24445">
        <w:rPr>
          <w:bCs/>
          <w:color w:val="000000"/>
          <w:szCs w:val="24"/>
        </w:rPr>
        <w:t>в</w:t>
      </w:r>
      <w:r w:rsidRPr="00736015">
        <w:t xml:space="preserve"> </w:t>
      </w:r>
      <w:r w:rsidR="00B24445">
        <w:rPr>
          <w:szCs w:val="24"/>
        </w:rPr>
        <w:t>личном кабинете</w:t>
      </w:r>
      <w:r w:rsidRPr="00736015">
        <w:rPr>
          <w:szCs w:val="24"/>
        </w:rPr>
        <w:t xml:space="preserve"> Системы предоставления планов полетов по сети Интернет </w:t>
      </w:r>
      <w:r w:rsidR="00B24445">
        <w:rPr>
          <w:szCs w:val="24"/>
        </w:rPr>
        <w:t>(при наличии технической возможности)</w:t>
      </w:r>
      <w:r w:rsidR="00BC6B1B">
        <w:rPr>
          <w:szCs w:val="24"/>
        </w:rPr>
        <w:t>.</w:t>
      </w:r>
    </w:p>
    <w:p w:rsidR="00E07D65" w:rsidRDefault="00DC7C1A" w:rsidP="00E07D65">
      <w:pPr>
        <w:spacing w:line="360" w:lineRule="auto"/>
        <w:rPr>
          <w:szCs w:val="24"/>
        </w:rPr>
      </w:pPr>
      <w:r w:rsidRPr="00E93A2B">
        <w:rPr>
          <w:szCs w:val="24"/>
        </w:rPr>
        <w:t xml:space="preserve">Адрес размещения </w:t>
      </w:r>
      <w:r w:rsidR="00E93A2B" w:rsidRPr="00E93A2B">
        <w:rPr>
          <w:szCs w:val="24"/>
        </w:rPr>
        <w:t>в сети «Интернет»</w:t>
      </w:r>
      <w:r w:rsidR="00E93A2B">
        <w:rPr>
          <w:szCs w:val="24"/>
        </w:rPr>
        <w:t xml:space="preserve"> </w:t>
      </w:r>
      <w:r w:rsidRPr="00E93A2B">
        <w:rPr>
          <w:szCs w:val="24"/>
        </w:rPr>
        <w:t xml:space="preserve">платформы планирования полетов БВС «Флай Дрон»: </w:t>
      </w:r>
      <w:hyperlink r:id="rId13" w:history="1">
        <w:r w:rsidR="00E93A2B" w:rsidRPr="00E93A2B">
          <w:rPr>
            <w:rStyle w:val="a4"/>
            <w:color w:val="auto"/>
            <w:szCs w:val="24"/>
            <w:u w:val="none"/>
          </w:rPr>
          <w:t>https://flydrone.ru</w:t>
        </w:r>
      </w:hyperlink>
      <w:r w:rsidR="00E93A2B" w:rsidRPr="00E93A2B">
        <w:rPr>
          <w:szCs w:val="24"/>
        </w:rPr>
        <w:t>, СППИ</w:t>
      </w:r>
      <w:r w:rsidR="00E93A2B">
        <w:rPr>
          <w:szCs w:val="24"/>
        </w:rPr>
        <w:t xml:space="preserve">: </w:t>
      </w:r>
      <w:r w:rsidR="00E93A2B" w:rsidRPr="00E93A2B">
        <w:rPr>
          <w:szCs w:val="24"/>
        </w:rPr>
        <w:t>https://sppi.ivprf.ru/sign-in</w:t>
      </w:r>
      <w:r w:rsidRPr="00E93A2B">
        <w:rPr>
          <w:szCs w:val="24"/>
        </w:rPr>
        <w:t>.</w:t>
      </w:r>
      <w:r w:rsidR="00E93A2B">
        <w:rPr>
          <w:szCs w:val="24"/>
        </w:rPr>
        <w:t>».</w:t>
      </w:r>
    </w:p>
    <w:p w:rsidR="00E07D65" w:rsidRPr="00E07D65" w:rsidRDefault="00B24445" w:rsidP="00E07D65">
      <w:pPr>
        <w:spacing w:line="360" w:lineRule="auto"/>
        <w:rPr>
          <w:szCs w:val="24"/>
        </w:rPr>
      </w:pPr>
      <w:r w:rsidRPr="00E93A2B">
        <w:rPr>
          <w:szCs w:val="24"/>
        </w:rPr>
        <w:t xml:space="preserve">1.2. </w:t>
      </w:r>
      <w:r w:rsidR="005F2648">
        <w:rPr>
          <w:szCs w:val="24"/>
        </w:rPr>
        <w:t>П</w:t>
      </w:r>
      <w:r w:rsidRPr="00E93A2B">
        <w:rPr>
          <w:szCs w:val="24"/>
        </w:rPr>
        <w:t xml:space="preserve">ункт 8 </w:t>
      </w:r>
      <w:r w:rsidRPr="00E93A2B">
        <w:rPr>
          <w:bCs/>
          <w:szCs w:val="24"/>
        </w:rPr>
        <w:t xml:space="preserve">Административного регламента </w:t>
      </w:r>
      <w:r w:rsidR="005F2648" w:rsidRPr="005F2648">
        <w:rPr>
          <w:bCs/>
          <w:szCs w:val="24"/>
        </w:rPr>
        <w:t xml:space="preserve">изложить в новой редакции: </w:t>
      </w:r>
      <w:r w:rsidR="00E07D65">
        <w:rPr>
          <w:bCs/>
          <w:szCs w:val="24"/>
        </w:rPr>
        <w:t xml:space="preserve">                       </w:t>
      </w:r>
      <w:r w:rsidR="005F2648" w:rsidRPr="005F2648">
        <w:rPr>
          <w:bCs/>
          <w:szCs w:val="24"/>
        </w:rPr>
        <w:t xml:space="preserve"> </w:t>
      </w:r>
      <w:r w:rsidR="00E07D65">
        <w:rPr>
          <w:bCs/>
          <w:szCs w:val="24"/>
        </w:rPr>
        <w:t xml:space="preserve">«8. </w:t>
      </w:r>
      <w:proofErr w:type="gramStart"/>
      <w:r w:rsidR="00E07D65" w:rsidRPr="00E07D65">
        <w:rPr>
          <w:bCs/>
          <w:szCs w:val="24"/>
        </w:rPr>
        <w:t>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заявления и документов, необходимых для предоставления Услуги, поступивших (направленных) в Администрацию посредством Единого портала (при наличии технической возможности), цифровой платформы планирования полетов БВС «Флай</w:t>
      </w:r>
      <w:proofErr w:type="gramEnd"/>
      <w:r w:rsidR="00E07D65" w:rsidRPr="00E07D65">
        <w:rPr>
          <w:bCs/>
          <w:szCs w:val="24"/>
        </w:rPr>
        <w:t xml:space="preserve"> Дрон»</w:t>
      </w:r>
      <w:r w:rsidR="00E07D65">
        <w:rPr>
          <w:bCs/>
          <w:szCs w:val="24"/>
        </w:rPr>
        <w:t xml:space="preserve"> и СППИ</w:t>
      </w:r>
      <w:r w:rsidR="00E07D65" w:rsidRPr="00E07D65">
        <w:rPr>
          <w:bCs/>
          <w:szCs w:val="24"/>
        </w:rPr>
        <w:t>.</w:t>
      </w:r>
    </w:p>
    <w:p w:rsidR="00E07D65" w:rsidRPr="00E07D65" w:rsidRDefault="00E07D65" w:rsidP="00E07D65">
      <w:pPr>
        <w:spacing w:line="360" w:lineRule="auto"/>
        <w:rPr>
          <w:bCs/>
          <w:szCs w:val="24"/>
        </w:rPr>
      </w:pPr>
      <w:proofErr w:type="gramStart"/>
      <w:r w:rsidRPr="00E07D65">
        <w:rPr>
          <w:bCs/>
          <w:szCs w:val="24"/>
        </w:rPr>
        <w:t>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заявления и документов, необходимых для предоставления Услуги, поступивших (направленных) в Администрацию путем личного обращения, и через МФЦ.</w:t>
      </w:r>
      <w:proofErr w:type="gramEnd"/>
    </w:p>
    <w:p w:rsidR="00E07D65" w:rsidRDefault="00E07D65" w:rsidP="00E07D65">
      <w:pPr>
        <w:spacing w:line="360" w:lineRule="auto"/>
        <w:rPr>
          <w:bCs/>
          <w:szCs w:val="24"/>
        </w:rPr>
      </w:pPr>
      <w:proofErr w:type="gramStart"/>
      <w:r w:rsidRPr="00E07D65">
        <w:rPr>
          <w:bCs/>
          <w:szCs w:val="24"/>
        </w:rPr>
        <w:t xml:space="preserve">Максимальный срок предоставления Услуги при обращении за выдачей разрешений на выполнение авиационных работ, парашютных прыжков, демонстрационных полётов воздушных судов, подъёмов привязанных аэростатов над </w:t>
      </w:r>
      <w:proofErr w:type="spellStart"/>
      <w:r w:rsidRPr="00E07D65">
        <w:rPr>
          <w:bCs/>
          <w:szCs w:val="24"/>
        </w:rPr>
        <w:t>населенными</w:t>
      </w:r>
      <w:proofErr w:type="spellEnd"/>
      <w:r w:rsidRPr="00E07D65">
        <w:rPr>
          <w:bCs/>
          <w:szCs w:val="24"/>
        </w:rPr>
        <w:t xml:space="preserve"> пунктами, а также на посадку (</w:t>
      </w:r>
      <w:proofErr w:type="spellStart"/>
      <w:r w:rsidRPr="00E07D65">
        <w:rPr>
          <w:bCs/>
          <w:szCs w:val="24"/>
        </w:rPr>
        <w:t>взлет</w:t>
      </w:r>
      <w:proofErr w:type="spellEnd"/>
      <w:r w:rsidRPr="00E07D65">
        <w:rPr>
          <w:bCs/>
          <w:szCs w:val="24"/>
        </w:rPr>
        <w:t>) на расположенные в границах населенных пунктов площадки, сведения о которых не опубликованы в документах аэронавигационной информации, составляет 10 рабочих дней с даты регистрации соответствующего заявления и документов, необходимых для предоставления</w:t>
      </w:r>
      <w:proofErr w:type="gramEnd"/>
      <w:r w:rsidRPr="00E07D65">
        <w:rPr>
          <w:bCs/>
          <w:szCs w:val="24"/>
        </w:rPr>
        <w:t xml:space="preserve"> Услуги, поступивших (направленных) в Администрацию путем личного </w:t>
      </w:r>
      <w:r w:rsidRPr="00E07D65">
        <w:rPr>
          <w:bCs/>
          <w:szCs w:val="24"/>
        </w:rPr>
        <w:lastRenderedPageBreak/>
        <w:t>обращения, посредством Единого портала (при наличии технической возможности), цифровой платформы планирования полетов БВС «Флай Дрон», МФЦ и СППИ.</w:t>
      </w:r>
    </w:p>
    <w:p w:rsidR="00E07D65" w:rsidRDefault="00B24445" w:rsidP="0088360C">
      <w:pPr>
        <w:spacing w:line="360" w:lineRule="auto"/>
        <w:rPr>
          <w:bCs/>
          <w:szCs w:val="24"/>
        </w:rPr>
      </w:pPr>
      <w:r>
        <w:rPr>
          <w:szCs w:val="24"/>
        </w:rPr>
        <w:t>1.3.</w:t>
      </w:r>
      <w:r w:rsidRPr="00B24445">
        <w:rPr>
          <w:szCs w:val="24"/>
        </w:rPr>
        <w:t xml:space="preserve"> </w:t>
      </w:r>
      <w:r w:rsidRPr="00B24445">
        <w:rPr>
          <w:bCs/>
          <w:szCs w:val="24"/>
        </w:rPr>
        <w:t xml:space="preserve">Пункт </w:t>
      </w:r>
      <w:r>
        <w:rPr>
          <w:bCs/>
          <w:szCs w:val="24"/>
        </w:rPr>
        <w:t>13</w:t>
      </w:r>
      <w:r w:rsidRPr="00B24445">
        <w:rPr>
          <w:bCs/>
          <w:szCs w:val="24"/>
        </w:rPr>
        <w:t xml:space="preserve"> </w:t>
      </w:r>
      <w:r w:rsidR="00E07D65" w:rsidRPr="00E07D65">
        <w:rPr>
          <w:bCs/>
          <w:szCs w:val="24"/>
        </w:rPr>
        <w:t>Административного регламента изложить в новой редакции:</w:t>
      </w:r>
      <w:r w:rsidR="00E07D65">
        <w:rPr>
          <w:bCs/>
          <w:szCs w:val="24"/>
        </w:rPr>
        <w:t xml:space="preserve">       </w:t>
      </w:r>
      <w:r w:rsidR="00E07D65" w:rsidRPr="00E07D65">
        <w:rPr>
          <w:rFonts w:eastAsia="Times New Roman"/>
          <w:szCs w:val="24"/>
          <w:lang w:eastAsia="ru-RU"/>
        </w:rPr>
        <w:t xml:space="preserve"> </w:t>
      </w:r>
      <w:r w:rsidR="00E07D65">
        <w:rPr>
          <w:rFonts w:eastAsia="Times New Roman"/>
          <w:szCs w:val="24"/>
          <w:lang w:eastAsia="ru-RU"/>
        </w:rPr>
        <w:t xml:space="preserve">        «13. </w:t>
      </w:r>
      <w:r w:rsidR="00E07D65" w:rsidRPr="00E07D65">
        <w:rPr>
          <w:bCs/>
          <w:szCs w:val="24"/>
        </w:rPr>
        <w:t xml:space="preserve">Срок регистрации заявления о предоставлении Услуги и документов, необходимых для предоставления Услуги, в Администрации </w:t>
      </w:r>
      <w:proofErr w:type="gramStart"/>
      <w:r w:rsidR="00E07D65" w:rsidRPr="00E07D65">
        <w:rPr>
          <w:bCs/>
          <w:szCs w:val="24"/>
          <w:lang w:val="en-US"/>
        </w:rPr>
        <w:t>c</w:t>
      </w:r>
      <w:proofErr w:type="gramEnd"/>
      <w:r w:rsidR="00E07D65" w:rsidRPr="00E07D65">
        <w:rPr>
          <w:bCs/>
          <w:szCs w:val="24"/>
        </w:rPr>
        <w:t>оставляет 1 рабочий день с даты подачи заявления о предоставлении Услуги и документов, необходимых для предоставления Услуги, в МФЦ, в Администрацию, в личном кабинете на Едином портале (при наличии технической возможности), в личном кабинете на цифровой платформе планирования полетов БВС «Флай Дрон»</w:t>
      </w:r>
      <w:r w:rsidR="00E07D65">
        <w:rPr>
          <w:bCs/>
          <w:szCs w:val="24"/>
        </w:rPr>
        <w:t xml:space="preserve"> и СППИ</w:t>
      </w:r>
      <w:r w:rsidR="00E07D65" w:rsidRPr="00E07D65">
        <w:rPr>
          <w:bCs/>
          <w:szCs w:val="24"/>
        </w:rPr>
        <w:t>.</w:t>
      </w:r>
    </w:p>
    <w:p w:rsidR="0088360C" w:rsidRDefault="0088360C" w:rsidP="0088360C">
      <w:pPr>
        <w:spacing w:line="360" w:lineRule="auto"/>
        <w:rPr>
          <w:szCs w:val="24"/>
        </w:rPr>
      </w:pPr>
      <w:r>
        <w:rPr>
          <w:szCs w:val="24"/>
        </w:rPr>
        <w:t>1.</w:t>
      </w:r>
      <w:r w:rsidR="00DD33C1">
        <w:rPr>
          <w:szCs w:val="24"/>
        </w:rPr>
        <w:t>4</w:t>
      </w:r>
      <w:r>
        <w:rPr>
          <w:szCs w:val="24"/>
        </w:rPr>
        <w:t xml:space="preserve">. Пункт </w:t>
      </w:r>
      <w:r>
        <w:rPr>
          <w:bCs/>
          <w:szCs w:val="24"/>
        </w:rPr>
        <w:t>17</w:t>
      </w:r>
      <w:r w:rsidRPr="0088360C">
        <w:rPr>
          <w:bCs/>
          <w:szCs w:val="24"/>
        </w:rPr>
        <w:t xml:space="preserve"> Административного регламента дополнить словами: «платформ</w:t>
      </w:r>
      <w:r>
        <w:rPr>
          <w:bCs/>
          <w:szCs w:val="24"/>
        </w:rPr>
        <w:t>а</w:t>
      </w:r>
      <w:r w:rsidRPr="0088360C">
        <w:rPr>
          <w:bCs/>
          <w:szCs w:val="24"/>
        </w:rPr>
        <w:t xml:space="preserve"> планирования полетов БВС «Флай Дрон»</w:t>
      </w:r>
      <w:r>
        <w:rPr>
          <w:bCs/>
          <w:szCs w:val="24"/>
        </w:rPr>
        <w:t xml:space="preserve">;  </w:t>
      </w:r>
      <w:r w:rsidRPr="0088360C">
        <w:rPr>
          <w:szCs w:val="24"/>
        </w:rPr>
        <w:t>СППИ»</w:t>
      </w:r>
      <w:r w:rsidR="000A067F">
        <w:rPr>
          <w:szCs w:val="24"/>
        </w:rPr>
        <w:t>;</w:t>
      </w:r>
    </w:p>
    <w:p w:rsidR="000A067F" w:rsidRDefault="00E74C25" w:rsidP="00E74C25">
      <w:pPr>
        <w:spacing w:line="360" w:lineRule="auto"/>
        <w:rPr>
          <w:szCs w:val="24"/>
        </w:rPr>
      </w:pPr>
      <w:r w:rsidRPr="00D478ED">
        <w:rPr>
          <w:szCs w:val="24"/>
        </w:rPr>
        <w:t>1.</w:t>
      </w:r>
      <w:r w:rsidR="00DD33C1">
        <w:rPr>
          <w:szCs w:val="24"/>
        </w:rPr>
        <w:t>5</w:t>
      </w:r>
      <w:r w:rsidRPr="00D478ED">
        <w:rPr>
          <w:szCs w:val="24"/>
        </w:rPr>
        <w:t>.</w:t>
      </w:r>
      <w:r w:rsidR="000A067F">
        <w:rPr>
          <w:szCs w:val="24"/>
        </w:rPr>
        <w:t xml:space="preserve"> Приложение к </w:t>
      </w:r>
      <w:r w:rsidR="000A067F" w:rsidRPr="000A067F">
        <w:rPr>
          <w:bCs/>
          <w:szCs w:val="24"/>
        </w:rPr>
        <w:t>Административно</w:t>
      </w:r>
      <w:r w:rsidR="000A067F">
        <w:rPr>
          <w:bCs/>
          <w:szCs w:val="24"/>
        </w:rPr>
        <w:t>му</w:t>
      </w:r>
      <w:r w:rsidR="000A067F" w:rsidRPr="000A067F">
        <w:rPr>
          <w:bCs/>
          <w:szCs w:val="24"/>
        </w:rPr>
        <w:t xml:space="preserve"> регламент</w:t>
      </w:r>
      <w:r w:rsidR="000A067F">
        <w:rPr>
          <w:bCs/>
          <w:szCs w:val="24"/>
        </w:rPr>
        <w:t>у дополнить абзацем семнадцатым следующего содержания: «17.</w:t>
      </w:r>
      <w:r w:rsidR="00EF0C74" w:rsidRPr="00EF0C74">
        <w:t xml:space="preserve"> </w:t>
      </w:r>
      <w:r w:rsidR="00EF0C74">
        <w:t>СППИ - Система представления планов полетов по сети «Интернет»».</w:t>
      </w:r>
    </w:p>
    <w:p w:rsidR="00E74C25" w:rsidRPr="00D478ED" w:rsidRDefault="000A067F" w:rsidP="00E74C25">
      <w:pPr>
        <w:spacing w:line="360" w:lineRule="auto"/>
        <w:rPr>
          <w:bCs/>
          <w:szCs w:val="24"/>
        </w:rPr>
      </w:pPr>
      <w:r>
        <w:rPr>
          <w:szCs w:val="24"/>
        </w:rPr>
        <w:t>1.</w:t>
      </w:r>
      <w:r w:rsidR="00DD33C1">
        <w:rPr>
          <w:szCs w:val="24"/>
        </w:rPr>
        <w:t>6</w:t>
      </w:r>
      <w:r>
        <w:rPr>
          <w:szCs w:val="24"/>
        </w:rPr>
        <w:t xml:space="preserve">. </w:t>
      </w:r>
      <w:r w:rsidR="00E74C25" w:rsidRPr="00D478ED">
        <w:rPr>
          <w:szCs w:val="24"/>
        </w:rPr>
        <w:t>Таблицу 2</w:t>
      </w:r>
      <w:r w:rsidR="00E74C25" w:rsidRPr="00D478ED">
        <w:rPr>
          <w:bCs/>
          <w:szCs w:val="24"/>
        </w:rPr>
        <w:t xml:space="preserve"> Приложения </w:t>
      </w:r>
      <w:r w:rsidR="00E07D65" w:rsidRPr="00E07D65">
        <w:rPr>
          <w:bCs/>
          <w:szCs w:val="24"/>
        </w:rPr>
        <w:t xml:space="preserve">Административного регламента </w:t>
      </w:r>
      <w:r w:rsidR="00E74C25" w:rsidRPr="00D478ED">
        <w:rPr>
          <w:bCs/>
          <w:szCs w:val="24"/>
        </w:rPr>
        <w:t xml:space="preserve">«Исчерпывающий перечень документов, необходимых для предоставления Услуги» изложить </w:t>
      </w:r>
      <w:r w:rsidR="00503FB0">
        <w:rPr>
          <w:bCs/>
          <w:szCs w:val="24"/>
        </w:rPr>
        <w:t xml:space="preserve">в новой редакции </w:t>
      </w:r>
      <w:r w:rsidR="00D478ED" w:rsidRPr="00D478ED">
        <w:rPr>
          <w:bCs/>
          <w:szCs w:val="24"/>
        </w:rPr>
        <w:t>согласно приложению к настоящему постановлению</w:t>
      </w:r>
      <w:r w:rsidR="00D478ED">
        <w:rPr>
          <w:bCs/>
          <w:szCs w:val="24"/>
        </w:rPr>
        <w:t>.</w:t>
      </w:r>
    </w:p>
    <w:p w:rsidR="000B7EB6" w:rsidRPr="000B7EB6" w:rsidRDefault="00164447" w:rsidP="00A40D42">
      <w:pPr>
        <w:widowControl w:val="0"/>
        <w:suppressAutoHyphens/>
        <w:autoSpaceDE w:val="0"/>
        <w:autoSpaceDN/>
        <w:spacing w:line="360" w:lineRule="auto"/>
        <w:rPr>
          <w:rFonts w:eastAsia="Times New Roman"/>
          <w:szCs w:val="24"/>
          <w:lang w:eastAsia="zh-CN"/>
        </w:rPr>
      </w:pPr>
      <w:r>
        <w:rPr>
          <w:szCs w:val="24"/>
        </w:rPr>
        <w:t>2</w:t>
      </w:r>
      <w:r w:rsidR="004F0588" w:rsidRPr="000B7EB6">
        <w:rPr>
          <w:szCs w:val="24"/>
        </w:rPr>
        <w:t xml:space="preserve">. </w:t>
      </w:r>
      <w:r w:rsidR="000B7EB6" w:rsidRPr="000B7EB6">
        <w:rPr>
          <w:rFonts w:eastAsia="Times New Roman"/>
          <w:szCs w:val="24"/>
          <w:lang w:eastAsia="zh-CN"/>
        </w:rPr>
        <w:t xml:space="preserve">Управлению организационной и проектной деятельности Администрации Балахнинского муниципального округа Нижегородской области (Егорова П.М.) обеспечить </w:t>
      </w:r>
      <w:r w:rsidR="003F2F16">
        <w:rPr>
          <w:rFonts w:eastAsia="Times New Roman"/>
          <w:szCs w:val="24"/>
          <w:lang w:eastAsia="zh-CN"/>
        </w:rPr>
        <w:t xml:space="preserve">официальное опубликование </w:t>
      </w:r>
      <w:r w:rsidR="000B7EB6" w:rsidRPr="000B7EB6">
        <w:rPr>
          <w:rFonts w:eastAsia="Times New Roman"/>
          <w:szCs w:val="24"/>
          <w:lang w:eastAsia="zh-CN"/>
        </w:rPr>
        <w:t xml:space="preserve">настоящего </w:t>
      </w:r>
      <w:r w:rsidR="003F2F16">
        <w:rPr>
          <w:rFonts w:eastAsia="Times New Roman"/>
          <w:szCs w:val="24"/>
          <w:lang w:eastAsia="zh-CN"/>
        </w:rPr>
        <w:t>п</w:t>
      </w:r>
      <w:r w:rsidR="000B7EB6" w:rsidRPr="000B7EB6">
        <w:rPr>
          <w:rFonts w:eastAsia="Times New Roman"/>
          <w:szCs w:val="24"/>
          <w:lang w:eastAsia="zh-CN"/>
        </w:rPr>
        <w:t xml:space="preserve">остановления </w:t>
      </w:r>
      <w:r w:rsidR="003F2F16">
        <w:rPr>
          <w:rFonts w:eastAsia="Times New Roman"/>
          <w:szCs w:val="24"/>
          <w:lang w:eastAsia="zh-CN"/>
        </w:rPr>
        <w:t xml:space="preserve">в газете «Рабочая Балахна» </w:t>
      </w:r>
      <w:r w:rsidR="005C0B6B">
        <w:rPr>
          <w:rFonts w:eastAsia="Times New Roman"/>
          <w:szCs w:val="24"/>
          <w:lang w:eastAsia="zh-CN"/>
        </w:rPr>
        <w:t xml:space="preserve">               </w:t>
      </w:r>
      <w:r w:rsidR="003F2F16">
        <w:rPr>
          <w:rFonts w:eastAsia="Times New Roman"/>
          <w:szCs w:val="24"/>
          <w:lang w:eastAsia="zh-CN"/>
        </w:rPr>
        <w:t xml:space="preserve">и размещение </w:t>
      </w:r>
      <w:r w:rsidR="000B7EB6" w:rsidRPr="000B7EB6">
        <w:rPr>
          <w:rFonts w:eastAsia="Times New Roman"/>
          <w:szCs w:val="24"/>
          <w:lang w:eastAsia="zh-CN"/>
        </w:rPr>
        <w:t>на официальном интернет-сайте Балахнинского муниципального округа Нижегородской области.</w:t>
      </w:r>
    </w:p>
    <w:p w:rsidR="000B7EB6" w:rsidRPr="000B7EB6" w:rsidRDefault="00164447" w:rsidP="00A40D42">
      <w:pPr>
        <w:widowControl w:val="0"/>
        <w:suppressAutoHyphens/>
        <w:autoSpaceDE w:val="0"/>
        <w:autoSpaceDN/>
        <w:spacing w:line="360" w:lineRule="auto"/>
        <w:rPr>
          <w:rFonts w:eastAsia="Times New Roman"/>
          <w:szCs w:val="24"/>
          <w:lang w:eastAsia="zh-CN"/>
        </w:rPr>
      </w:pPr>
      <w:r>
        <w:rPr>
          <w:szCs w:val="24"/>
        </w:rPr>
        <w:t>3</w:t>
      </w:r>
      <w:r w:rsidR="004F0588" w:rsidRPr="000B7EB6">
        <w:rPr>
          <w:szCs w:val="24"/>
        </w:rPr>
        <w:t xml:space="preserve">. </w:t>
      </w:r>
      <w:r w:rsidR="000B7EB6" w:rsidRPr="000B7EB6">
        <w:rPr>
          <w:rFonts w:eastAsia="Times New Roman"/>
          <w:szCs w:val="24"/>
          <w:lang w:eastAsia="zh-CN"/>
        </w:rPr>
        <w:t xml:space="preserve">Настоящее постановление вступает в силу </w:t>
      </w:r>
      <w:r w:rsidR="003F2F16">
        <w:rPr>
          <w:rFonts w:eastAsia="Times New Roman"/>
          <w:szCs w:val="24"/>
          <w:lang w:eastAsia="zh-CN"/>
        </w:rPr>
        <w:t>после его официального опубликования</w:t>
      </w:r>
      <w:r w:rsidR="000B7EB6" w:rsidRPr="000B7EB6">
        <w:rPr>
          <w:rFonts w:eastAsia="Times New Roman"/>
          <w:szCs w:val="24"/>
          <w:lang w:eastAsia="zh-CN"/>
        </w:rPr>
        <w:t>.</w:t>
      </w:r>
    </w:p>
    <w:p w:rsidR="000B7EB6" w:rsidRPr="000B7EB6" w:rsidRDefault="00164447" w:rsidP="00A40D42">
      <w:pPr>
        <w:spacing w:line="360" w:lineRule="auto"/>
      </w:pPr>
      <w:r>
        <w:t>4</w:t>
      </w:r>
      <w:r w:rsidR="000B7EB6">
        <w:t xml:space="preserve">. </w:t>
      </w:r>
      <w:proofErr w:type="gramStart"/>
      <w:r w:rsidR="000B7EB6" w:rsidRPr="000B7EB6">
        <w:t>Контроль за</w:t>
      </w:r>
      <w:proofErr w:type="gramEnd"/>
      <w:r w:rsidR="000B7EB6" w:rsidRPr="000B7EB6">
        <w:t xml:space="preserve"> исполнением настоящего постановления возложить на первого заместителя главы администрации (</w:t>
      </w:r>
      <w:proofErr w:type="spellStart"/>
      <w:r w:rsidR="000B7EB6" w:rsidRPr="000B7EB6">
        <w:t>И.И.Фирер</w:t>
      </w:r>
      <w:proofErr w:type="spellEnd"/>
      <w:r w:rsidR="000B7EB6" w:rsidRPr="000B7EB6">
        <w:t>).</w:t>
      </w:r>
    </w:p>
    <w:p w:rsidR="006826AC" w:rsidRDefault="006826AC" w:rsidP="008418DA">
      <w:pPr>
        <w:ind w:firstLine="0"/>
      </w:pPr>
    </w:p>
    <w:p w:rsidR="006826AC" w:rsidRDefault="006826AC" w:rsidP="008418DA">
      <w:pPr>
        <w:ind w:firstLine="0"/>
      </w:pPr>
    </w:p>
    <w:p w:rsidR="008418DA" w:rsidRDefault="008418DA" w:rsidP="008418DA">
      <w:pPr>
        <w:ind w:firstLine="0"/>
      </w:pPr>
    </w:p>
    <w:p w:rsidR="00126F4B" w:rsidRPr="00126F4B" w:rsidRDefault="00126F4B" w:rsidP="00126F4B">
      <w:pPr>
        <w:ind w:firstLine="0"/>
      </w:pPr>
      <w:r w:rsidRPr="00126F4B">
        <w:t>Глава местного самоуправления</w:t>
      </w:r>
      <w:r w:rsidRPr="00126F4B">
        <w:tab/>
        <w:t xml:space="preserve">    </w:t>
      </w:r>
      <w:r w:rsidRPr="00126F4B">
        <w:tab/>
        <w:t xml:space="preserve">  </w:t>
      </w:r>
      <w:r>
        <w:t xml:space="preserve">                   </w:t>
      </w:r>
      <w:r w:rsidRPr="00126F4B">
        <w:t xml:space="preserve">                                 А.В.Дранишников</w:t>
      </w:r>
    </w:p>
    <w:p w:rsidR="006826AC" w:rsidRDefault="006826AC" w:rsidP="00A40D42">
      <w:pPr>
        <w:ind w:firstLine="0"/>
        <w:rPr>
          <w:rFonts w:eastAsia="Times New Roman"/>
          <w:szCs w:val="24"/>
          <w:lang w:eastAsia="ru-RU"/>
        </w:rPr>
      </w:pPr>
    </w:p>
    <w:sectPr w:rsidR="006826AC" w:rsidSect="00A40D42">
      <w:headerReference w:type="default" r:id="rId14"/>
      <w:pgSz w:w="11906" w:h="16838"/>
      <w:pgMar w:top="709" w:right="707"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95" w:rsidRDefault="00517595">
      <w:r>
        <w:separator/>
      </w:r>
    </w:p>
  </w:endnote>
  <w:endnote w:type="continuationSeparator" w:id="0">
    <w:p w:rsidR="00517595" w:rsidRDefault="0051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95" w:rsidRDefault="00517595">
      <w:r>
        <w:separator/>
      </w:r>
    </w:p>
  </w:footnote>
  <w:footnote w:type="continuationSeparator" w:id="0">
    <w:p w:rsidR="00517595" w:rsidRDefault="0051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48847"/>
      <w:docPartObj>
        <w:docPartGallery w:val="Page Numbers (Top of Page)"/>
        <w:docPartUnique/>
      </w:docPartObj>
    </w:sdtPr>
    <w:sdtEndPr/>
    <w:sdtContent>
      <w:p w:rsidR="006826AC" w:rsidRDefault="004F0588">
        <w:pPr>
          <w:pStyle w:val="a7"/>
          <w:jc w:val="center"/>
        </w:pPr>
        <w:r>
          <w:fldChar w:fldCharType="begin"/>
        </w:r>
        <w:r>
          <w:instrText>PAGE   \* MERGEFORMAT</w:instrText>
        </w:r>
        <w:r>
          <w:fldChar w:fldCharType="separate"/>
        </w:r>
        <w:r w:rsidR="00EE6DDC">
          <w:rPr>
            <w:noProof/>
          </w:rPr>
          <w:t>2</w:t>
        </w:r>
        <w:r>
          <w:fldChar w:fldCharType="end"/>
        </w:r>
      </w:p>
    </w:sdtContent>
  </w:sdt>
  <w:p w:rsidR="006826AC" w:rsidRDefault="006826A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1596" w:hanging="1596"/>
      </w:pPr>
      <w:rPr>
        <w:color w:val="000000"/>
      </w:rPr>
    </w:lvl>
    <w:lvl w:ilvl="1">
      <w:start w:val="1"/>
      <w:numFmt w:val="decimal"/>
      <w:lvlText w:val="%1.%2"/>
      <w:lvlJc w:val="left"/>
      <w:pPr>
        <w:tabs>
          <w:tab w:val="num" w:pos="0"/>
        </w:tabs>
        <w:ind w:left="2873" w:hanging="1596"/>
      </w:pPr>
      <w:rPr>
        <w:color w:val="000000"/>
      </w:rPr>
    </w:lvl>
    <w:lvl w:ilvl="2">
      <w:start w:val="1"/>
      <w:numFmt w:val="decimal"/>
      <w:lvlText w:val="%1.%2.%3"/>
      <w:lvlJc w:val="left"/>
      <w:pPr>
        <w:tabs>
          <w:tab w:val="num" w:pos="0"/>
        </w:tabs>
        <w:ind w:left="3014" w:hanging="1596"/>
      </w:pPr>
      <w:rPr>
        <w:color w:val="000000"/>
      </w:rPr>
    </w:lvl>
    <w:lvl w:ilvl="3">
      <w:start w:val="1"/>
      <w:numFmt w:val="decimal"/>
      <w:lvlText w:val="%1.%2.%3.%4"/>
      <w:lvlJc w:val="left"/>
      <w:pPr>
        <w:tabs>
          <w:tab w:val="num" w:pos="0"/>
        </w:tabs>
        <w:ind w:left="3723" w:hanging="1596"/>
      </w:pPr>
      <w:rPr>
        <w:color w:val="000000"/>
      </w:rPr>
    </w:lvl>
    <w:lvl w:ilvl="4">
      <w:start w:val="1"/>
      <w:numFmt w:val="decimal"/>
      <w:lvlText w:val="%1.%2.%3.%4.%5"/>
      <w:lvlJc w:val="left"/>
      <w:pPr>
        <w:tabs>
          <w:tab w:val="num" w:pos="0"/>
        </w:tabs>
        <w:ind w:left="4432" w:hanging="1596"/>
      </w:pPr>
      <w:rPr>
        <w:color w:val="000000"/>
      </w:rPr>
    </w:lvl>
    <w:lvl w:ilvl="5">
      <w:start w:val="1"/>
      <w:numFmt w:val="decimal"/>
      <w:lvlText w:val="%1.%2.%3.%4.%5.%6"/>
      <w:lvlJc w:val="left"/>
      <w:pPr>
        <w:tabs>
          <w:tab w:val="num" w:pos="0"/>
        </w:tabs>
        <w:ind w:left="5141" w:hanging="1596"/>
      </w:pPr>
      <w:rPr>
        <w:color w:val="000000"/>
      </w:rPr>
    </w:lvl>
    <w:lvl w:ilvl="6">
      <w:start w:val="1"/>
      <w:numFmt w:val="decimal"/>
      <w:lvlText w:val="%1.%2.%3.%4.%5.%6.%7"/>
      <w:lvlJc w:val="left"/>
      <w:pPr>
        <w:tabs>
          <w:tab w:val="num" w:pos="0"/>
        </w:tabs>
        <w:ind w:left="5850" w:hanging="1596"/>
      </w:pPr>
      <w:rPr>
        <w:color w:val="000000"/>
      </w:rPr>
    </w:lvl>
    <w:lvl w:ilvl="7">
      <w:start w:val="1"/>
      <w:numFmt w:val="decimal"/>
      <w:lvlText w:val="%1.%2.%3.%4.%5.%6.%7.%8"/>
      <w:lvlJc w:val="left"/>
      <w:pPr>
        <w:tabs>
          <w:tab w:val="num" w:pos="0"/>
        </w:tabs>
        <w:ind w:left="6763" w:hanging="1800"/>
      </w:pPr>
      <w:rPr>
        <w:color w:val="000000"/>
      </w:rPr>
    </w:lvl>
    <w:lvl w:ilvl="8">
      <w:start w:val="1"/>
      <w:numFmt w:val="decimal"/>
      <w:lvlText w:val="%1.%2.%3.%4.%5.%6.%7.%8.%9"/>
      <w:lvlJc w:val="left"/>
      <w:pPr>
        <w:tabs>
          <w:tab w:val="num" w:pos="0"/>
        </w:tabs>
        <w:ind w:left="7832" w:hanging="2160"/>
      </w:pPr>
      <w:rPr>
        <w:color w:val="000000"/>
      </w:r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64119B4"/>
    <w:multiLevelType w:val="multilevel"/>
    <w:tmpl w:val="C816833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88"/>
    <w:rsid w:val="000A067F"/>
    <w:rsid w:val="000A23F1"/>
    <w:rsid w:val="000B7EB6"/>
    <w:rsid w:val="00126F4B"/>
    <w:rsid w:val="00140282"/>
    <w:rsid w:val="00164447"/>
    <w:rsid w:val="00222973"/>
    <w:rsid w:val="00270D9B"/>
    <w:rsid w:val="002B0B55"/>
    <w:rsid w:val="002D7CF3"/>
    <w:rsid w:val="002F384B"/>
    <w:rsid w:val="00300416"/>
    <w:rsid w:val="003063EB"/>
    <w:rsid w:val="00383BC7"/>
    <w:rsid w:val="003F2F16"/>
    <w:rsid w:val="004710F7"/>
    <w:rsid w:val="00490002"/>
    <w:rsid w:val="004A677C"/>
    <w:rsid w:val="004C2FCA"/>
    <w:rsid w:val="004F0588"/>
    <w:rsid w:val="00503FB0"/>
    <w:rsid w:val="00517595"/>
    <w:rsid w:val="0059701D"/>
    <w:rsid w:val="005A0CFB"/>
    <w:rsid w:val="005C0B6B"/>
    <w:rsid w:val="005C14EA"/>
    <w:rsid w:val="005F2648"/>
    <w:rsid w:val="00663384"/>
    <w:rsid w:val="006826AC"/>
    <w:rsid w:val="006929B6"/>
    <w:rsid w:val="006E1D59"/>
    <w:rsid w:val="00736015"/>
    <w:rsid w:val="0075082E"/>
    <w:rsid w:val="00800556"/>
    <w:rsid w:val="00825E5A"/>
    <w:rsid w:val="008312F1"/>
    <w:rsid w:val="008418DA"/>
    <w:rsid w:val="0088360C"/>
    <w:rsid w:val="008B2515"/>
    <w:rsid w:val="00935FBB"/>
    <w:rsid w:val="00951806"/>
    <w:rsid w:val="009B5DD3"/>
    <w:rsid w:val="00A1289A"/>
    <w:rsid w:val="00A12D67"/>
    <w:rsid w:val="00A2698E"/>
    <w:rsid w:val="00A40D42"/>
    <w:rsid w:val="00A6638C"/>
    <w:rsid w:val="00AA0872"/>
    <w:rsid w:val="00AA146D"/>
    <w:rsid w:val="00AD04DD"/>
    <w:rsid w:val="00B24445"/>
    <w:rsid w:val="00BC6B1B"/>
    <w:rsid w:val="00C76D17"/>
    <w:rsid w:val="00CE6F56"/>
    <w:rsid w:val="00CF3A43"/>
    <w:rsid w:val="00D35B7C"/>
    <w:rsid w:val="00D478ED"/>
    <w:rsid w:val="00DC4719"/>
    <w:rsid w:val="00DC7C1A"/>
    <w:rsid w:val="00DD33C1"/>
    <w:rsid w:val="00DF49C1"/>
    <w:rsid w:val="00E07D65"/>
    <w:rsid w:val="00E4241B"/>
    <w:rsid w:val="00E62047"/>
    <w:rsid w:val="00E74C25"/>
    <w:rsid w:val="00E93A2B"/>
    <w:rsid w:val="00EA3886"/>
    <w:rsid w:val="00EA6D1B"/>
    <w:rsid w:val="00EB4783"/>
    <w:rsid w:val="00EE6DDC"/>
    <w:rsid w:val="00EF0C74"/>
    <w:rsid w:val="00FD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unhideWhenUsed/>
    <w:pPr>
      <w:tabs>
        <w:tab w:val="center" w:pos="4677"/>
        <w:tab w:val="right" w:pos="9355"/>
      </w:tabs>
    </w:pPr>
  </w:style>
  <w:style w:type="character" w:customStyle="1" w:styleId="aa">
    <w:name w:val="Нижний колонтитул Знак"/>
    <w:basedOn w:val="a1"/>
    <w:link w:val="a9"/>
    <w:uiPriority w:val="99"/>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uiPriority w:val="99"/>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2"/>
    <w:uiPriority w:val="3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2"/>
    <w:uiPriority w:val="59"/>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9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6015"/>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unhideWhenUsed/>
    <w:pPr>
      <w:tabs>
        <w:tab w:val="center" w:pos="4677"/>
        <w:tab w:val="right" w:pos="9355"/>
      </w:tabs>
    </w:pPr>
  </w:style>
  <w:style w:type="character" w:customStyle="1" w:styleId="aa">
    <w:name w:val="Нижний колонтитул Знак"/>
    <w:basedOn w:val="a1"/>
    <w:link w:val="a9"/>
    <w:uiPriority w:val="99"/>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uiPriority w:val="99"/>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2"/>
    <w:uiPriority w:val="3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2"/>
    <w:uiPriority w:val="59"/>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9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6015"/>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lydron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4959382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49593508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BDA4-84C2-4549-AA79-711B1F08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user</cp:lastModifiedBy>
  <cp:revision>2</cp:revision>
  <cp:lastPrinted>2026-01-29T08:44:00Z</cp:lastPrinted>
  <dcterms:created xsi:type="dcterms:W3CDTF">2026-03-18T10:34:00Z</dcterms:created>
  <dcterms:modified xsi:type="dcterms:W3CDTF">2026-03-18T10:34:00Z</dcterms:modified>
</cp:coreProperties>
</file>